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B3" w:rsidRPr="001F76D9" w:rsidRDefault="002E6FB3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Общинска из</w:t>
      </w:r>
      <w:r w:rsidR="006A0C8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бирателна комисия  гр.  Вълчи дол</w:t>
      </w:r>
    </w:p>
    <w:p w:rsidR="002E6FB3" w:rsidRPr="001F76D9" w:rsidRDefault="002A6BE3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2A6BE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pict>
          <v:rect id="_x0000_i1025" style="width:362.9pt;height:.75pt" o:hrpct="800" o:hralign="center" o:hrstd="t" o:hr="t" fillcolor="gray" stroked="f"/>
        </w:pict>
      </w:r>
    </w:p>
    <w:p w:rsidR="002E6FB3" w:rsidRPr="001F76D9" w:rsidRDefault="00EB2663" w:rsidP="00233FA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>№3</w:t>
      </w: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  <w:t>2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</w:r>
      <w:r w:rsidR="006A0C8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Вълчи дол,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13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.0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9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.201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5</w:t>
      </w:r>
    </w:p>
    <w:p w:rsidR="00A4759C" w:rsidRPr="001F76D9" w:rsidRDefault="00A4759C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A4759C" w:rsidRPr="001F76D9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ОТНОСНО:  регистрация на местна коалиция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„ЗАЕДНО ЗА ВЪЛЧИ ДОЛ”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от партии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„РЕФОРМАТОРСКИ БЛОК”,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„ОБЕДИНЕН БЛОК НА ТРУДА Български лейбъристи”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, „БЪЛГАРСКА СОЦИАЛДЕМОКРАЦИЯ”, „ОБЕДИНЕНИ ЗЕМЕДЕЛЦИ”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и „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НАРОДЕН СЪЮЗ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” – за участие в изборите за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общински съветници и  за кметове на 25 октомври 2015г.</w:t>
      </w:r>
    </w:p>
    <w:p w:rsidR="00C627D5" w:rsidRPr="001F76D9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Постъпило е заявление от местна коалиция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„ЗАЕДНО ЗА ВЪЛЧИ ДОЛ” ,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подписано от представляващия местната коалиция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Ванилин Гавраилов </w:t>
      </w:r>
      <w:proofErr w:type="spellStart"/>
      <w:r w:rsidR="0048241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Гавраилов</w:t>
      </w:r>
      <w:proofErr w:type="spellEnd"/>
      <w:r w:rsidR="0048241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, заведено под № </w:t>
      </w:r>
      <w:r w:rsidR="00EB266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3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на 12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септември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 201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5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г. в регистъра на </w:t>
      </w:r>
      <w:r w:rsidR="00C627D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местни коалиции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за участие в изборите за </w:t>
      </w:r>
      <w:r w:rsidR="00EB266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общински съветници </w:t>
      </w:r>
      <w:r w:rsidR="00C627D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 изборите за общински съветници и  за кметове на 25 октомври 2015г.</w:t>
      </w:r>
    </w:p>
    <w:p w:rsidR="00C627D5" w:rsidRPr="001F76D9" w:rsidRDefault="00C627D5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1F76D9" w:rsidRPr="001F76D9" w:rsidRDefault="002E6FB3" w:rsidP="00233FA3">
      <w:pPr>
        <w:ind w:firstLine="708"/>
        <w:jc w:val="both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Към заявлението са приложени: </w:t>
      </w:r>
    </w:p>
    <w:p w:rsidR="001F76D9" w:rsidRPr="001F76D9" w:rsidRDefault="001F76D9" w:rsidP="00233FA3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 w:rsidRPr="001F76D9">
        <w:rPr>
          <w:rFonts w:ascii="Verdana" w:eastAsia="Calibri" w:hAnsi="Verdana" w:cs="Times New Roman"/>
          <w:sz w:val="18"/>
          <w:szCs w:val="18"/>
        </w:rPr>
        <w:t xml:space="preserve">1. решение в оригинал за образуване на местната коалиция, в което се посочва кой е упълномощен да я представлява и за кой вид избор се създава. Решението трябва да е подписано от упълномощени представители на съставящите я партии и коалиции и подпечатано с печатите на партиите и коалициите, участващи в нея (ако коалициите имат печат). Когато решението е за участие в повече от един вид избор, в ОИК се представя само един оригинал; </w:t>
      </w:r>
    </w:p>
    <w:p w:rsidR="001F76D9" w:rsidRPr="001F76D9" w:rsidRDefault="001F76D9" w:rsidP="00233FA3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 w:rsidRPr="001F76D9">
        <w:rPr>
          <w:rFonts w:ascii="Verdana" w:eastAsia="Calibri" w:hAnsi="Verdana" w:cs="Times New Roman"/>
          <w:sz w:val="18"/>
          <w:szCs w:val="18"/>
        </w:rPr>
        <w:t>2. образец от подписите на лицата, представляващи местната коалиция;</w:t>
      </w:r>
    </w:p>
    <w:p w:rsidR="001F76D9" w:rsidRPr="001F76D9" w:rsidRDefault="00382173" w:rsidP="00233FA3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3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пълномощни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на лицата, подписали решението за образуване на местната коалиция;</w:t>
      </w:r>
    </w:p>
    <w:p w:rsidR="001F76D9" w:rsidRPr="001F76D9" w:rsidRDefault="00382173" w:rsidP="00233FA3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4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копие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от удостоверението за регистрация в Централната избирателна комисия за всяка партия и коалиция, участваща в местната коалиция;</w:t>
      </w:r>
    </w:p>
    <w:p w:rsidR="001F76D9" w:rsidRPr="001F76D9" w:rsidRDefault="00382173" w:rsidP="00233FA3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5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удостоверение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за банкова сметка на името на партията по чл. 164, ал. 2, която ще обслужва само предизборната кампания;</w:t>
      </w:r>
    </w:p>
    <w:p w:rsidR="001F76D9" w:rsidRPr="001F76D9" w:rsidRDefault="001F76D9" w:rsidP="00233FA3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hAnsi="Verdana"/>
          <w:sz w:val="18"/>
          <w:szCs w:val="18"/>
        </w:rPr>
        <w:t xml:space="preserve">            </w:t>
      </w:r>
      <w:r w:rsidR="00382173">
        <w:rPr>
          <w:rFonts w:ascii="Verdana" w:hAnsi="Verdana"/>
          <w:sz w:val="18"/>
          <w:szCs w:val="18"/>
          <w:lang w:val="en-US"/>
        </w:rPr>
        <w:t>6</w:t>
      </w:r>
      <w:r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Pr="001F76D9">
        <w:rPr>
          <w:rFonts w:ascii="Verdana" w:eastAsia="Calibri" w:hAnsi="Verdana" w:cs="Times New Roman"/>
          <w:sz w:val="18"/>
          <w:szCs w:val="18"/>
        </w:rPr>
        <w:t>имената</w:t>
      </w:r>
      <w:proofErr w:type="gramEnd"/>
      <w:r w:rsidRPr="001F76D9">
        <w:rPr>
          <w:rFonts w:ascii="Verdana" w:eastAsia="Calibri" w:hAnsi="Verdana" w:cs="Times New Roman"/>
          <w:sz w:val="18"/>
          <w:szCs w:val="18"/>
        </w:rPr>
        <w:t xml:space="preserve"> и длъжностите на лицата, които ще отговарят за приходите, разходите и счетоводната отчетност на местната коалиция, свързани с предизборната кампания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; </w:t>
      </w:r>
    </w:p>
    <w:p w:rsidR="002E6FB3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Изпълнени са изискванията на чл.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148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от Изборния кодекс 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.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Предвид изложеното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на основание чл.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87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, ал. 1, т.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13</w:t>
      </w:r>
      <w:r w:rsidR="00382173" w:rsidRP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38217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от Изборния кодекс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и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решение № 1550/27.08.215г на ЦИК , ОИК Вълчи дол</w:t>
      </w:r>
    </w:p>
    <w:p w:rsidR="001F76D9" w:rsidRPr="001F76D9" w:rsidRDefault="001F76D9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</w:pPr>
    </w:p>
    <w:p w:rsidR="002E6FB3" w:rsidRPr="001F76D9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t>Р Е Ш И:</w:t>
      </w:r>
    </w:p>
    <w:p w:rsidR="002E6FB3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РЕГИСТРИРА местна коалиция от партии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„РЕФОРМАТОРСКИ БЛОК”, „ОБЕДИНЕН БЛОК НА ТРУДА Български лейбъристи”, „БЪЛГАРСКА СОЦИАЛДЕМОКРАЦИЯ”, „ОБЕДИНЕНИ ЗЕМЕДЕЛЦИ” и „НАРОДЕН СЪЮЗ”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 наименование „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ЗАЕДНО ЗА ВЪЛЧИ ДОЛ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” за участие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в изборите </w:t>
      </w:r>
      <w:r w:rsidR="00482412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за </w:t>
      </w:r>
      <w:r w:rsidR="00EB2663">
        <w:rPr>
          <w:rFonts w:ascii="Verdana" w:eastAsia="Times New Roman" w:hAnsi="Verdana" w:cs="Times New Roman"/>
          <w:b/>
          <w:color w:val="000000"/>
          <w:sz w:val="18"/>
          <w:szCs w:val="18"/>
          <w:lang w:eastAsia="bg-BG"/>
        </w:rPr>
        <w:t>общински съветници</w:t>
      </w:r>
      <w:r w:rsidR="00FA2B88" w:rsidRPr="00382173">
        <w:rPr>
          <w:rFonts w:ascii="Verdana" w:eastAsia="Times New Roman" w:hAnsi="Verdana" w:cs="Times New Roman"/>
          <w:b/>
          <w:color w:val="000000"/>
          <w:lang w:eastAsia="bg-BG"/>
        </w:rPr>
        <w:t xml:space="preserve">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 изборите за общински съветници и  за кметове на 25 октомври 2015г.</w:t>
      </w:r>
    </w:p>
    <w:p w:rsidR="00482412" w:rsidRPr="001F76D9" w:rsidRDefault="00482412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FA2B88" w:rsidRPr="00FA2B88" w:rsidRDefault="00FA2B88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val="en-US" w:eastAsia="bg-BG"/>
        </w:rPr>
      </w:pPr>
    </w:p>
    <w:p w:rsidR="002E6FB3" w:rsidRPr="001F76D9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Решението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може да се обжалва пред ЦИК по реда на чл. 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88, ал.1 от ИК в срок до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3 дни от обявяването му.</w:t>
      </w:r>
    </w:p>
    <w:p w:rsidR="002E6FB3" w:rsidRPr="001F76D9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>ПРЕДСЕДАТЕЛ:</w:t>
      </w:r>
    </w:p>
    <w:p w:rsidR="002E6FB3" w:rsidRPr="001F76D9" w:rsidRDefault="00A4759C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Бонка Димитрова</w:t>
      </w:r>
    </w:p>
    <w:p w:rsidR="002E6FB3" w:rsidRPr="001F76D9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2E6FB3" w:rsidRPr="001F76D9" w:rsidRDefault="002E6FB3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СЕКРЕТАР:</w:t>
      </w:r>
    </w:p>
    <w:p w:rsidR="002E6FB3" w:rsidRPr="001F76D9" w:rsidRDefault="00A4759C" w:rsidP="00233FA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Минка Радулова</w:t>
      </w:r>
    </w:p>
    <w:p w:rsidR="00417C68" w:rsidRPr="001F76D9" w:rsidRDefault="00417C68" w:rsidP="00233FA3">
      <w:pPr>
        <w:jc w:val="both"/>
        <w:rPr>
          <w:sz w:val="18"/>
          <w:szCs w:val="18"/>
        </w:rPr>
      </w:pPr>
    </w:p>
    <w:p w:rsidR="00A4759C" w:rsidRPr="001F76D9" w:rsidRDefault="00A4759C" w:rsidP="00233FA3">
      <w:pPr>
        <w:jc w:val="both"/>
        <w:rPr>
          <w:sz w:val="18"/>
          <w:szCs w:val="18"/>
        </w:rPr>
      </w:pPr>
    </w:p>
    <w:p w:rsidR="00A4759C" w:rsidRPr="001F76D9" w:rsidRDefault="00A4759C" w:rsidP="00233FA3">
      <w:pPr>
        <w:jc w:val="both"/>
        <w:rPr>
          <w:sz w:val="18"/>
          <w:szCs w:val="18"/>
        </w:rPr>
      </w:pPr>
    </w:p>
    <w:sectPr w:rsidR="00A4759C" w:rsidRPr="001F76D9" w:rsidSect="0041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FB3"/>
    <w:rsid w:val="001F76D9"/>
    <w:rsid w:val="00233FA3"/>
    <w:rsid w:val="00267614"/>
    <w:rsid w:val="002A6BE3"/>
    <w:rsid w:val="002D6A6D"/>
    <w:rsid w:val="002E6FB3"/>
    <w:rsid w:val="00382173"/>
    <w:rsid w:val="00417C68"/>
    <w:rsid w:val="00482412"/>
    <w:rsid w:val="004C13E2"/>
    <w:rsid w:val="006A0C85"/>
    <w:rsid w:val="00A3407E"/>
    <w:rsid w:val="00A4759C"/>
    <w:rsid w:val="00AD2260"/>
    <w:rsid w:val="00BE6030"/>
    <w:rsid w:val="00C3305A"/>
    <w:rsid w:val="00C627D5"/>
    <w:rsid w:val="00D44343"/>
    <w:rsid w:val="00DB66E9"/>
    <w:rsid w:val="00E40093"/>
    <w:rsid w:val="00EB2663"/>
    <w:rsid w:val="00FA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E6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116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14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2015-09-13T06:56:00Z</cp:lastPrinted>
  <dcterms:created xsi:type="dcterms:W3CDTF">2015-09-13T06:59:00Z</dcterms:created>
  <dcterms:modified xsi:type="dcterms:W3CDTF">2015-09-13T07:01:00Z</dcterms:modified>
</cp:coreProperties>
</file>