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23" w:rsidRDefault="000D1223" w:rsidP="000D1223">
      <w:pPr>
        <w:jc w:val="center"/>
        <w:rPr>
          <w:u w:val="single"/>
        </w:rPr>
      </w:pPr>
      <w:r>
        <w:rPr>
          <w:u w:val="single"/>
        </w:rPr>
        <w:t>ОБЩИНСКА ИЗБИРАТЕЛНА КОМИСИЯ ГР. ВЪЛЧИ ДОЛ, ОБЛАСТ ВАРНА</w:t>
      </w:r>
    </w:p>
    <w:p w:rsidR="000D1223" w:rsidRDefault="000D1223" w:rsidP="000D1223">
      <w:pPr>
        <w:rPr>
          <w:u w:val="single"/>
          <w:lang w:val="en-US"/>
        </w:rPr>
      </w:pPr>
    </w:p>
    <w:p w:rsidR="000D1223" w:rsidRDefault="000D1223" w:rsidP="000D1223">
      <w:pPr>
        <w:rPr>
          <w:u w:val="single"/>
          <w:lang w:val="en-US"/>
        </w:rPr>
      </w:pPr>
    </w:p>
    <w:p w:rsidR="000D1223" w:rsidRDefault="000D1223" w:rsidP="000D1223"/>
    <w:p w:rsidR="000D1223" w:rsidRDefault="00D459DB" w:rsidP="00D459DB">
      <w:pPr>
        <w:jc w:val="center"/>
      </w:pPr>
      <w:r>
        <w:rPr>
          <w:b/>
          <w:sz w:val="28"/>
          <w:szCs w:val="28"/>
        </w:rPr>
        <w:t>ДНЕВЕН РЕД</w:t>
      </w:r>
    </w:p>
    <w:p w:rsidR="000D1223" w:rsidRDefault="000D1223" w:rsidP="000D1223">
      <w:pPr>
        <w:spacing w:after="240"/>
        <w:jc w:val="center"/>
      </w:pP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>Определяне на членове ,които да получат бюлетините от печатницата в</w:t>
      </w:r>
      <w:r w:rsidR="0021480D">
        <w:t xml:space="preserve"> </w:t>
      </w:r>
      <w:r>
        <w:t>Русе.</w:t>
      </w: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>Вземане на решение за провеждане на обучение на членове на СИК.</w:t>
      </w: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>Приемане на бланка чернова за отчитане на преференциите</w:t>
      </w: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>Публикуване на сканирани копия на  одобрените предпечатни образци на бюлетините.</w:t>
      </w: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 xml:space="preserve">Определяне на </w:t>
      </w:r>
      <w:r w:rsidR="0021480D">
        <w:t>член, който да участва в предава</w:t>
      </w:r>
      <w:r>
        <w:t>не на изборните книжа и материали на СИК.</w:t>
      </w: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>Определяне на член,  който ще контактува с изчислителният център.</w:t>
      </w: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>Разпре</w:t>
      </w:r>
      <w:r w:rsidR="0021480D">
        <w:t xml:space="preserve">деляне на членовете на ОИК за </w:t>
      </w:r>
      <w:r>
        <w:t xml:space="preserve"> отговорници на СИК.</w:t>
      </w:r>
    </w:p>
    <w:sectPr w:rsidR="000D1223" w:rsidSect="00FD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03E"/>
    <w:multiLevelType w:val="hybridMultilevel"/>
    <w:tmpl w:val="DE0AD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D0EF7"/>
    <w:multiLevelType w:val="hybridMultilevel"/>
    <w:tmpl w:val="7FD446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839F9"/>
    <w:multiLevelType w:val="hybridMultilevel"/>
    <w:tmpl w:val="F1BEC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223"/>
    <w:rsid w:val="000C3AAF"/>
    <w:rsid w:val="000D1223"/>
    <w:rsid w:val="00185716"/>
    <w:rsid w:val="0021480D"/>
    <w:rsid w:val="00673927"/>
    <w:rsid w:val="006A73B1"/>
    <w:rsid w:val="006D30E8"/>
    <w:rsid w:val="00843FF6"/>
    <w:rsid w:val="00D459DB"/>
    <w:rsid w:val="00FD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2015-10-21T15:07:00Z</dcterms:created>
  <dcterms:modified xsi:type="dcterms:W3CDTF">2015-10-23T14:14:00Z</dcterms:modified>
</cp:coreProperties>
</file>