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F4" w:rsidRPr="00C65DA2" w:rsidRDefault="009A6CF4" w:rsidP="00375364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9A6CF4" w:rsidRPr="00BE743A" w:rsidRDefault="009A6CF4" w:rsidP="003753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val="en-US"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РЕШЕНИЕ</w:t>
      </w:r>
    </w:p>
    <w:p w:rsidR="009A6CF4" w:rsidRPr="00BE743A" w:rsidRDefault="009A6CF4" w:rsidP="003753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 xml:space="preserve">№ </w:t>
      </w:r>
      <w:r w:rsidR="00431ACF">
        <w:rPr>
          <w:rFonts w:ascii="Helvetica" w:hAnsi="Helvetica" w:cs="Helvetica"/>
          <w:color w:val="333333"/>
          <w:sz w:val="28"/>
          <w:szCs w:val="28"/>
          <w:lang w:eastAsia="bg-BG"/>
        </w:rPr>
        <w:t>2</w:t>
      </w:r>
      <w:r w:rsidR="0088790F">
        <w:rPr>
          <w:rFonts w:ascii="Helvetica" w:hAnsi="Helvetica" w:cs="Helvetica"/>
          <w:color w:val="333333"/>
          <w:sz w:val="28"/>
          <w:szCs w:val="28"/>
          <w:lang w:eastAsia="bg-BG"/>
        </w:rPr>
        <w:t>9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-МИ</w:t>
      </w:r>
      <w:r w:rsidRPr="00BE743A">
        <w:rPr>
          <w:rFonts w:ascii="Helvetica" w:hAnsi="Helvetica" w:cs="Helvetica"/>
          <w:color w:val="333333"/>
          <w:sz w:val="28"/>
          <w:szCs w:val="28"/>
          <w:lang w:val="en-US" w:eastAsia="bg-BG"/>
        </w:rPr>
        <w:t>/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1</w:t>
      </w:r>
      <w:r w:rsidR="00515AE8">
        <w:rPr>
          <w:rFonts w:ascii="Helvetica" w:hAnsi="Helvetica" w:cs="Helvetica"/>
          <w:color w:val="333333"/>
          <w:sz w:val="28"/>
          <w:szCs w:val="28"/>
          <w:lang w:eastAsia="bg-BG"/>
        </w:rPr>
        <w:t>4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.09.2019г.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val="en-US"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ОТНОСНО: Регистрация в Общинска избирателна комисия гр. Вълчи дол на ПП „</w:t>
      </w:r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 27 октомври 2019 г. 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Постъпило е заявление от политическа партия </w:t>
      </w:r>
      <w:r w:rsidR="00431AC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="00431AC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</w:t>
      </w:r>
      <w:r w:rsidR="005435F2">
        <w:rPr>
          <w:rFonts w:ascii="Helvetica" w:hAnsi="Helvetica" w:cs="Helvetica"/>
          <w:color w:val="333333"/>
          <w:sz w:val="24"/>
          <w:szCs w:val="24"/>
          <w:lang w:eastAsia="bg-BG"/>
        </w:rPr>
        <w:t>с вх</w:t>
      </w:r>
      <w:r w:rsidR="00266D4C">
        <w:rPr>
          <w:rFonts w:ascii="Helvetica" w:hAnsi="Helvetica" w:cs="Helvetica"/>
          <w:color w:val="333333"/>
          <w:sz w:val="24"/>
          <w:szCs w:val="24"/>
          <w:lang w:eastAsia="bg-BG"/>
        </w:rPr>
        <w:t>.№2</w:t>
      </w:r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9</w:t>
      </w:r>
      <w:r w:rsidR="00266D4C">
        <w:rPr>
          <w:rFonts w:ascii="Helvetica" w:hAnsi="Helvetica" w:cs="Helvetica"/>
          <w:color w:val="333333"/>
          <w:sz w:val="24"/>
          <w:szCs w:val="24"/>
          <w:lang w:eastAsia="bg-BG"/>
        </w:rPr>
        <w:t>/14.09.2019г.</w:t>
      </w:r>
      <w:r w:rsid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подписано от </w:t>
      </w:r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Ивелина Тодор</w:t>
      </w:r>
      <w:r w:rsidR="00DA5035">
        <w:rPr>
          <w:rFonts w:ascii="Helvetica" w:hAnsi="Helvetica" w:cs="Helvetica"/>
          <w:color w:val="333333"/>
          <w:sz w:val="24"/>
          <w:szCs w:val="24"/>
          <w:lang w:eastAsia="bg-BG"/>
        </w:rPr>
        <w:t>о</w:t>
      </w:r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ва Атанасова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  <w:proofErr w:type="spellStart"/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преупълномощена</w:t>
      </w:r>
      <w:proofErr w:type="spellEnd"/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от Румен Иванов Мандов с пълномощно от 10.09.2019г. пълномощник на Румен Йорданов Петков – председател и представляващ ПП „ АБВ”  с пълномощно от 29.08.2019г.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, заведено под № </w:t>
      </w:r>
      <w:r w:rsidR="0088790F">
        <w:rPr>
          <w:rFonts w:ascii="Helvetica" w:hAnsi="Helvetica" w:cs="Helvetica"/>
          <w:sz w:val="24"/>
          <w:szCs w:val="24"/>
          <w:lang w:eastAsia="bg-BG"/>
        </w:rPr>
        <w:t>7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в Регистъра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на партиите, за регистрация на партията  за участие в изборите на 27.10.2019г за вид избор: 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ОБЩИНСКИ СЪВЕТНИЦИ НА ОБЩИНА ВЪЛЧИ ДОЛ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Към заявлението са приложени :</w:t>
      </w:r>
    </w:p>
    <w:p w:rsidR="00741895" w:rsidRPr="005435F2" w:rsidRDefault="0088790F" w:rsidP="003753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>
        <w:rPr>
          <w:rFonts w:ascii="Helvetica" w:hAnsi="Helvetica" w:cs="Helvetica"/>
          <w:sz w:val="24"/>
          <w:szCs w:val="24"/>
          <w:lang w:eastAsia="bg-BG"/>
        </w:rPr>
        <w:t xml:space="preserve">Удостоверение № 22/10.09.2019г </w:t>
      </w:r>
      <w:r w:rsidR="00741895" w:rsidRPr="005435F2">
        <w:rPr>
          <w:rFonts w:ascii="Helvetica" w:hAnsi="Helvetica" w:cs="Helvetica"/>
          <w:sz w:val="24"/>
          <w:szCs w:val="24"/>
          <w:lang w:eastAsia="bg-BG"/>
        </w:rPr>
        <w:t xml:space="preserve"> за регистрация на ПП 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="00C3643B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” </w:t>
      </w:r>
      <w:r w:rsidR="00741895" w:rsidRPr="005435F2">
        <w:rPr>
          <w:rFonts w:ascii="Helvetica" w:hAnsi="Helvetica" w:cs="Helvetica"/>
          <w:sz w:val="24"/>
          <w:szCs w:val="24"/>
          <w:lang w:eastAsia="bg-BG"/>
        </w:rPr>
        <w:t>в ЦИК.</w:t>
      </w:r>
    </w:p>
    <w:p w:rsidR="0088790F" w:rsidRDefault="009A6CF4" w:rsidP="003753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Пълномощно </w:t>
      </w:r>
      <w:r w:rsidR="0088790F">
        <w:rPr>
          <w:rFonts w:ascii="Helvetica" w:hAnsi="Helvetica" w:cs="Helvetica"/>
          <w:sz w:val="24"/>
          <w:szCs w:val="24"/>
          <w:lang w:eastAsia="bg-BG"/>
        </w:rPr>
        <w:t xml:space="preserve">на </w:t>
      </w:r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Ивелина Тодор</w:t>
      </w:r>
      <w:r w:rsidR="00DA5035">
        <w:rPr>
          <w:rFonts w:ascii="Helvetica" w:hAnsi="Helvetica" w:cs="Helvetica"/>
          <w:color w:val="333333"/>
          <w:sz w:val="24"/>
          <w:szCs w:val="24"/>
          <w:lang w:eastAsia="bg-BG"/>
        </w:rPr>
        <w:t>о</w:t>
      </w:r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ва Атанасова</w:t>
      </w:r>
      <w:r w:rsidR="0088790F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 </w:t>
      </w:r>
      <w:proofErr w:type="spellStart"/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>преупълномощена</w:t>
      </w:r>
      <w:proofErr w:type="spellEnd"/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от Румен Иванов Мандов с пълномощно от 10.09.2019г</w:t>
      </w:r>
    </w:p>
    <w:p w:rsidR="009A6CF4" w:rsidRPr="005435F2" w:rsidRDefault="009A6CF4" w:rsidP="003753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Helvetica" w:hAnsi="Helvetica" w:cs="Helvetica"/>
          <w:sz w:val="24"/>
          <w:szCs w:val="24"/>
          <w:lang w:eastAsia="bg-BG"/>
        </w:rPr>
      </w:pP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88790F">
        <w:rPr>
          <w:rFonts w:ascii="Helvetica" w:hAnsi="Helvetica" w:cs="Helvetica"/>
          <w:sz w:val="24"/>
          <w:szCs w:val="24"/>
          <w:lang w:eastAsia="bg-BG"/>
        </w:rPr>
        <w:t xml:space="preserve">Пълномощно </w:t>
      </w:r>
      <w:r w:rsidR="00276C2B">
        <w:rPr>
          <w:rFonts w:ascii="Helvetica" w:hAnsi="Helvetica" w:cs="Helvetica"/>
          <w:sz w:val="24"/>
          <w:szCs w:val="24"/>
          <w:lang w:eastAsia="bg-BG"/>
        </w:rPr>
        <w:t xml:space="preserve">от 29.08.2019г. </w:t>
      </w:r>
      <w:r w:rsidR="0088790F">
        <w:rPr>
          <w:rFonts w:ascii="Helvetica" w:hAnsi="Helvetica" w:cs="Helvetica"/>
          <w:sz w:val="24"/>
          <w:szCs w:val="24"/>
          <w:lang w:eastAsia="bg-BG"/>
        </w:rPr>
        <w:t xml:space="preserve">на </w:t>
      </w:r>
      <w:r w:rsidR="0088790F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Румен Иванов Мандов упълномощен от Румен Йорданов Петков – председател и представляващ ПП „ АБВ”  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да представлява </w:t>
      </w:r>
      <w:r w:rsidR="000A2FE6" w:rsidRPr="005435F2">
        <w:rPr>
          <w:rFonts w:ascii="Helvetica" w:hAnsi="Helvetica" w:cs="Helvetica"/>
          <w:sz w:val="24"/>
          <w:szCs w:val="24"/>
          <w:lang w:eastAsia="bg-BG"/>
        </w:rPr>
        <w:t>партията пред</w:t>
      </w:r>
      <w:r w:rsidRPr="005435F2">
        <w:rPr>
          <w:rFonts w:ascii="Helvetica" w:hAnsi="Helvetica" w:cs="Helvetica"/>
          <w:sz w:val="24"/>
          <w:szCs w:val="24"/>
          <w:lang w:eastAsia="bg-BG"/>
        </w:rPr>
        <w:t xml:space="preserve"> ОИК – Вълчи дол.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Налице са изискванията на чл. 147, ал. 1, ал. 4  и ал. 5 от Изборния кодекс и Решение № 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10</w:t>
      </w:r>
      <w:r w:rsidR="00276C2B">
        <w:rPr>
          <w:rFonts w:ascii="Helvetica" w:hAnsi="Helvetica" w:cs="Helvetica"/>
          <w:color w:val="333333"/>
          <w:sz w:val="24"/>
          <w:szCs w:val="24"/>
          <w:lang w:eastAsia="bg-BG"/>
        </w:rPr>
        <w:t>24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-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МИ/</w:t>
      </w:r>
      <w:r w:rsidR="000A2FE6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1</w:t>
      </w:r>
      <w:r w:rsidR="00276C2B">
        <w:rPr>
          <w:rFonts w:ascii="Helvetica" w:hAnsi="Helvetica" w:cs="Helvetica"/>
          <w:color w:val="333333"/>
          <w:sz w:val="24"/>
          <w:szCs w:val="24"/>
          <w:lang w:eastAsia="bg-BG"/>
        </w:rPr>
        <w:t>0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.09.2019 г. на ЦИК, за регистрация на ПП 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 w:rsidR="00276C2B">
        <w:rPr>
          <w:rFonts w:ascii="Helvetica" w:hAnsi="Helvetica" w:cs="Helvetica"/>
          <w:color w:val="333333"/>
          <w:sz w:val="24"/>
          <w:szCs w:val="24"/>
          <w:lang w:eastAsia="bg-BG"/>
        </w:rPr>
        <w:t>АБВ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и кметове насрочени за 27 октомври 2019 г.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РЕГИСТРИРА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политическа партия 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„</w:t>
      </w:r>
      <w:r w:rsidR="00276C2B">
        <w:rPr>
          <w:rFonts w:ascii="Helvetica" w:hAnsi="Helvetica" w:cs="Helvetica"/>
          <w:color w:val="333333"/>
          <w:sz w:val="24"/>
          <w:szCs w:val="24"/>
          <w:lang w:eastAsia="bg-BG"/>
        </w:rPr>
        <w:t>Алтернатива за българско възраждане</w:t>
      </w:r>
      <w:r w:rsidR="00C41A42"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”</w:t>
      </w:r>
      <w:r w:rsidR="00C41A42" w:rsidRPr="005435F2">
        <w:rPr>
          <w:rFonts w:ascii="Helvetica" w:hAnsi="Helvetica" w:cs="Helvetica"/>
          <w:sz w:val="24"/>
          <w:szCs w:val="24"/>
          <w:lang w:eastAsia="bg-BG"/>
        </w:rPr>
        <w:t xml:space="preserve"> 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за участие в изборите за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 </w:t>
      </w:r>
      <w:r w:rsidRPr="005435F2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ОБЩИНСКИ СЪВЕТНИЦИ НА ОБЩИНА ВЪЛЧИ ДОЛ </w:t>
      </w: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на 27 октомври 2019 г.</w:t>
      </w:r>
    </w:p>
    <w:p w:rsidR="009A6CF4" w:rsidRPr="00375364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5435F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Наименованието на партията за отпечатване в бюлетината е: </w:t>
      </w:r>
      <w:r w:rsidR="00276C2B"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Политическа партия АБВ </w:t>
      </w:r>
      <w:r w:rsidR="00375364"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  <w:lang w:val="en-US"/>
        </w:rPr>
        <w:t xml:space="preserve">( </w:t>
      </w:r>
      <w:r w:rsidR="00375364"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А</w:t>
      </w:r>
      <w:r w:rsid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л</w:t>
      </w:r>
      <w:r w:rsidR="00375364"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тернатива за българско възраждане</w:t>
      </w:r>
      <w:r w:rsidR="00375364" w:rsidRPr="00375364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  <w:lang w:val="en-US"/>
        </w:rPr>
        <w:t xml:space="preserve"> )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Решението може да се обжалва пред ЦИК по реда на чл. 88 ал.1 от ИК в срок до три дни от обявяването му.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9A6CF4" w:rsidRPr="005435F2" w:rsidRDefault="009A6CF4" w:rsidP="00375364">
      <w:pPr>
        <w:shd w:val="clear" w:color="auto" w:fill="FFFFFF"/>
        <w:spacing w:after="107" w:line="215" w:lineRule="atLeast"/>
        <w:jc w:val="both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9A6CF4" w:rsidRPr="005435F2" w:rsidRDefault="009A6CF4" w:rsidP="005435F2">
      <w:pPr>
        <w:shd w:val="clear" w:color="auto" w:fill="FFFFFF"/>
        <w:spacing w:after="107" w:line="215" w:lineRule="atLeast"/>
        <w:jc w:val="both"/>
        <w:rPr>
          <w:b/>
          <w:sz w:val="24"/>
          <w:szCs w:val="24"/>
          <w:u w:val="single"/>
        </w:rPr>
      </w:pPr>
      <w:r w:rsidRPr="005435F2">
        <w:rPr>
          <w:rFonts w:ascii="Helvetica" w:hAnsi="Helvetica" w:cs="Helvetica"/>
          <w:color w:val="333333"/>
          <w:sz w:val="24"/>
          <w:szCs w:val="24"/>
          <w:lang w:eastAsia="bg-BG"/>
        </w:rPr>
        <w:t xml:space="preserve"> </w:t>
      </w:r>
    </w:p>
    <w:p w:rsidR="009A6CF4" w:rsidRPr="003E1841" w:rsidRDefault="009A6CF4" w:rsidP="00EC6B65">
      <w:pPr>
        <w:pStyle w:val="a3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:rsidR="009A6CF4" w:rsidRDefault="009A6CF4" w:rsidP="0096515A">
      <w:pPr>
        <w:rPr>
          <w:sz w:val="24"/>
          <w:szCs w:val="24"/>
        </w:rPr>
      </w:pPr>
    </w:p>
    <w:p w:rsidR="009A6CF4" w:rsidRPr="00D224EC" w:rsidRDefault="009A6CF4" w:rsidP="0096515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</w:p>
    <w:sectPr w:rsidR="009A6CF4" w:rsidRPr="00D224EC" w:rsidSect="00397B7C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01843"/>
    <w:rsid w:val="000023B4"/>
    <w:rsid w:val="00073133"/>
    <w:rsid w:val="00073A3A"/>
    <w:rsid w:val="000864A3"/>
    <w:rsid w:val="000A2FE6"/>
    <w:rsid w:val="000B118E"/>
    <w:rsid w:val="001769C8"/>
    <w:rsid w:val="00203C62"/>
    <w:rsid w:val="00264029"/>
    <w:rsid w:val="00266D4C"/>
    <w:rsid w:val="00276C2B"/>
    <w:rsid w:val="00282874"/>
    <w:rsid w:val="002C45F6"/>
    <w:rsid w:val="003105C6"/>
    <w:rsid w:val="003567B0"/>
    <w:rsid w:val="00375364"/>
    <w:rsid w:val="00397B7C"/>
    <w:rsid w:val="003A4623"/>
    <w:rsid w:val="003E1841"/>
    <w:rsid w:val="004028C3"/>
    <w:rsid w:val="00431ACF"/>
    <w:rsid w:val="00441E86"/>
    <w:rsid w:val="00472B0D"/>
    <w:rsid w:val="00490438"/>
    <w:rsid w:val="004F68B3"/>
    <w:rsid w:val="00515AE8"/>
    <w:rsid w:val="005435F2"/>
    <w:rsid w:val="005C2984"/>
    <w:rsid w:val="005E0789"/>
    <w:rsid w:val="006121C1"/>
    <w:rsid w:val="006469B1"/>
    <w:rsid w:val="00661889"/>
    <w:rsid w:val="00683B19"/>
    <w:rsid w:val="006C15A7"/>
    <w:rsid w:val="006D25B9"/>
    <w:rsid w:val="006E3689"/>
    <w:rsid w:val="006F492B"/>
    <w:rsid w:val="0073614A"/>
    <w:rsid w:val="00741895"/>
    <w:rsid w:val="007552BF"/>
    <w:rsid w:val="007A2AFF"/>
    <w:rsid w:val="007F4122"/>
    <w:rsid w:val="0086352A"/>
    <w:rsid w:val="0088790F"/>
    <w:rsid w:val="00892A01"/>
    <w:rsid w:val="008C54F7"/>
    <w:rsid w:val="00941D4C"/>
    <w:rsid w:val="00963D94"/>
    <w:rsid w:val="0096515A"/>
    <w:rsid w:val="0097029B"/>
    <w:rsid w:val="009A6CF4"/>
    <w:rsid w:val="009F625B"/>
    <w:rsid w:val="009F6DC3"/>
    <w:rsid w:val="009F755C"/>
    <w:rsid w:val="00A73191"/>
    <w:rsid w:val="00B43700"/>
    <w:rsid w:val="00B7228C"/>
    <w:rsid w:val="00B93A6F"/>
    <w:rsid w:val="00BD2534"/>
    <w:rsid w:val="00BD3905"/>
    <w:rsid w:val="00BE743A"/>
    <w:rsid w:val="00C229BA"/>
    <w:rsid w:val="00C35A50"/>
    <w:rsid w:val="00C3643B"/>
    <w:rsid w:val="00C41A42"/>
    <w:rsid w:val="00C42C65"/>
    <w:rsid w:val="00C4342E"/>
    <w:rsid w:val="00C65DA2"/>
    <w:rsid w:val="00CA5AA9"/>
    <w:rsid w:val="00D1435F"/>
    <w:rsid w:val="00D224EC"/>
    <w:rsid w:val="00D41EE3"/>
    <w:rsid w:val="00D453B3"/>
    <w:rsid w:val="00D67569"/>
    <w:rsid w:val="00DA5035"/>
    <w:rsid w:val="00E515BE"/>
    <w:rsid w:val="00EC6B65"/>
    <w:rsid w:val="00F612CE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BE7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BE7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BE743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30</cp:revision>
  <cp:lastPrinted>2019-09-14T13:40:00Z</cp:lastPrinted>
  <dcterms:created xsi:type="dcterms:W3CDTF">2015-09-09T14:24:00Z</dcterms:created>
  <dcterms:modified xsi:type="dcterms:W3CDTF">2019-09-15T07:20:00Z</dcterms:modified>
</cp:coreProperties>
</file>