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515AE8">
        <w:rPr>
          <w:rFonts w:ascii="Helvetica" w:hAnsi="Helvetica" w:cs="Helvetica"/>
          <w:color w:val="333333"/>
          <w:sz w:val="28"/>
          <w:szCs w:val="28"/>
          <w:lang w:eastAsia="bg-BG"/>
        </w:rPr>
        <w:t>19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515AE8">
        <w:rPr>
          <w:rFonts w:ascii="Helvetica" w:hAnsi="Helvetica" w:cs="Helvetica"/>
          <w:color w:val="333333"/>
          <w:sz w:val="28"/>
          <w:szCs w:val="28"/>
          <w:lang w:eastAsia="bg-BG"/>
        </w:rPr>
        <w:t>4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0"/>
          <w:szCs w:val="20"/>
          <w:lang w:val="en-US" w:eastAsia="bg-BG"/>
        </w:rPr>
      </w:pPr>
      <w:r w:rsidRPr="00EC6B65">
        <w:rPr>
          <w:rFonts w:ascii="Helvetica" w:hAnsi="Helvetica" w:cs="Helvetica"/>
          <w:color w:val="333333"/>
          <w:lang w:eastAsia="bg-BG"/>
        </w:rPr>
        <w:t>ОТНОСНО:</w:t>
      </w: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Регистрация в Общинска избирателна комисия гр. Вълчи дол на ПП „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АТАКА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” за участие в изборите за общински </w:t>
      </w:r>
      <w:proofErr w:type="spellStart"/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съветници</w:t>
      </w:r>
      <w:proofErr w:type="spellEnd"/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и кметове на 27 октомври 2019 г. </w:t>
      </w:r>
    </w:p>
    <w:p w:rsidR="009A6CF4" w:rsidRPr="00BE743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0"/>
          <w:szCs w:val="20"/>
          <w:lang w:eastAsia="bg-BG"/>
        </w:rPr>
      </w:pP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Постъпило е заявление от политическа партия “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АТАКА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” с вх. № </w:t>
      </w:r>
      <w:r>
        <w:rPr>
          <w:rFonts w:ascii="Helvetica" w:hAnsi="Helvetica" w:cs="Helvetica"/>
          <w:color w:val="333333"/>
          <w:sz w:val="20"/>
          <w:szCs w:val="20"/>
          <w:lang w:eastAsia="bg-BG"/>
        </w:rPr>
        <w:t>2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0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/1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4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.09.2019 г., подписано от 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Станислав Темелков Димитров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, с пълномощн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>о от 10.09.</w:t>
      </w:r>
      <w:r w:rsidRPr="0086352A">
        <w:rPr>
          <w:rFonts w:ascii="Helvetica" w:hAnsi="Helvetica" w:cs="Helvetica"/>
          <w:sz w:val="20"/>
          <w:szCs w:val="20"/>
          <w:lang w:eastAsia="bg-BG"/>
        </w:rPr>
        <w:t xml:space="preserve">2019 г., упълномощен от </w:t>
      </w:r>
      <w:r w:rsidR="00282874">
        <w:rPr>
          <w:rFonts w:ascii="Helvetica" w:hAnsi="Helvetica" w:cs="Helvetica"/>
          <w:sz w:val="20"/>
          <w:szCs w:val="20"/>
          <w:lang w:eastAsia="bg-BG"/>
        </w:rPr>
        <w:t xml:space="preserve">Волен Николов Сидеров </w:t>
      </w:r>
      <w:r w:rsidRPr="0086352A">
        <w:rPr>
          <w:rFonts w:ascii="Helvetica" w:hAnsi="Helvetica" w:cs="Helvetica"/>
          <w:sz w:val="20"/>
          <w:szCs w:val="20"/>
          <w:lang w:eastAsia="bg-BG"/>
        </w:rPr>
        <w:t xml:space="preserve"> -  председател и представляващ ПП „</w:t>
      </w:r>
      <w:r w:rsidR="00282874">
        <w:rPr>
          <w:rFonts w:ascii="Helvetica" w:hAnsi="Helvetica" w:cs="Helvetica"/>
          <w:sz w:val="20"/>
          <w:szCs w:val="20"/>
          <w:lang w:eastAsia="bg-BG"/>
        </w:rPr>
        <w:t>АТАКА</w:t>
      </w:r>
      <w:r w:rsidRPr="0086352A">
        <w:rPr>
          <w:rFonts w:ascii="Helvetica" w:hAnsi="Helvetica" w:cs="Helvetica"/>
          <w:sz w:val="20"/>
          <w:szCs w:val="20"/>
          <w:lang w:eastAsia="bg-BG"/>
        </w:rPr>
        <w:t xml:space="preserve">”, заведено под № </w:t>
      </w:r>
      <w:r w:rsidR="00282874">
        <w:rPr>
          <w:rFonts w:ascii="Helvetica" w:hAnsi="Helvetica" w:cs="Helvetica"/>
          <w:sz w:val="20"/>
          <w:szCs w:val="20"/>
          <w:lang w:eastAsia="bg-BG"/>
        </w:rPr>
        <w:t>4</w:t>
      </w:r>
      <w:r w:rsidRPr="0086352A">
        <w:rPr>
          <w:rFonts w:ascii="Helvetica" w:hAnsi="Helvetica" w:cs="Helvetica"/>
          <w:sz w:val="20"/>
          <w:szCs w:val="20"/>
          <w:lang w:eastAsia="bg-BG"/>
        </w:rPr>
        <w:t xml:space="preserve"> в Регистъра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на партиите</w:t>
      </w:r>
      <w:r w:rsidR="00282874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, за регистрация на партията  за участие в изборите </w:t>
      </w:r>
      <w:r>
        <w:rPr>
          <w:rFonts w:ascii="Helvetica" w:hAnsi="Helvetica" w:cs="Helvetica"/>
          <w:color w:val="333333"/>
          <w:sz w:val="20"/>
          <w:szCs w:val="20"/>
          <w:lang w:eastAsia="bg-BG"/>
        </w:rPr>
        <w:t>на 27.10.2019г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за </w:t>
      </w:r>
      <w:r>
        <w:rPr>
          <w:rFonts w:ascii="Helvetica" w:hAnsi="Helvetica" w:cs="Helvetica"/>
          <w:color w:val="333333"/>
          <w:sz w:val="20"/>
          <w:szCs w:val="20"/>
          <w:lang w:eastAsia="bg-BG"/>
        </w:rPr>
        <w:t>вид избор:</w:t>
      </w: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 xml:space="preserve">  </w:t>
      </w:r>
      <w:r w:rsidRPr="00BE743A">
        <w:rPr>
          <w:rFonts w:ascii="Helvetica" w:hAnsi="Helvetica" w:cs="Helvetica"/>
          <w:b/>
          <w:bCs/>
          <w:color w:val="333333"/>
          <w:sz w:val="20"/>
          <w:szCs w:val="20"/>
          <w:lang w:eastAsia="bg-BG"/>
        </w:rPr>
        <w:t>ОБЩИНСКИ СЪВЕТНИЦИ НА ОБЩИНА ВЪЛЧИ ДОЛ</w:t>
      </w:r>
      <w:r>
        <w:rPr>
          <w:rFonts w:ascii="Helvetica" w:hAnsi="Helvetica" w:cs="Helvetica"/>
          <w:color w:val="333333"/>
          <w:sz w:val="20"/>
          <w:szCs w:val="20"/>
          <w:lang w:eastAsia="bg-BG"/>
        </w:rPr>
        <w:t>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BE743A">
        <w:rPr>
          <w:rFonts w:ascii="Helvetica" w:hAnsi="Helvetica" w:cs="Helvetica"/>
          <w:color w:val="333333"/>
          <w:sz w:val="20"/>
          <w:szCs w:val="20"/>
          <w:lang w:eastAsia="bg-BG"/>
        </w:rPr>
        <w:t> </w:t>
      </w:r>
      <w:r w:rsidRPr="00C42C65">
        <w:rPr>
          <w:rFonts w:ascii="Helvetica" w:hAnsi="Helvetica" w:cs="Helvetica"/>
          <w:color w:val="333333"/>
          <w:lang w:eastAsia="bg-BG"/>
        </w:rPr>
        <w:t>Към заявлението са приложени :</w:t>
      </w:r>
    </w:p>
    <w:p w:rsidR="009A6CF4" w:rsidRPr="00C42C65" w:rsidRDefault="00282874" w:rsidP="00B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Helvetica" w:hAnsi="Helvetica" w:cs="Helvetica"/>
          <w:color w:val="333333"/>
          <w:lang w:eastAsia="bg-BG"/>
        </w:rPr>
      </w:pPr>
      <w:r>
        <w:rPr>
          <w:rFonts w:ascii="Helvetica" w:hAnsi="Helvetica" w:cs="Helvetica"/>
          <w:color w:val="333333"/>
          <w:lang w:eastAsia="bg-BG"/>
        </w:rPr>
        <w:t>Удостоверение от СГС от 31.07.2019</w:t>
      </w:r>
      <w:r w:rsidR="009A6CF4" w:rsidRPr="00C42C65">
        <w:rPr>
          <w:rFonts w:ascii="Helvetica" w:hAnsi="Helvetica" w:cs="Helvetica"/>
          <w:color w:val="333333"/>
          <w:lang w:eastAsia="bg-BG"/>
        </w:rPr>
        <w:t>г.</w:t>
      </w:r>
    </w:p>
    <w:p w:rsidR="00741895" w:rsidRDefault="006C15A7" w:rsidP="00B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Helvetica" w:hAnsi="Helvetica" w:cs="Helvetica"/>
          <w:lang w:eastAsia="bg-BG"/>
        </w:rPr>
      </w:pPr>
      <w:r>
        <w:rPr>
          <w:rFonts w:ascii="Helvetica" w:hAnsi="Helvetica" w:cs="Helvetica"/>
          <w:lang w:eastAsia="bg-BG"/>
        </w:rPr>
        <w:t>Решение</w:t>
      </w:r>
      <w:r w:rsidR="00741895">
        <w:rPr>
          <w:rFonts w:ascii="Helvetica" w:hAnsi="Helvetica" w:cs="Helvetica"/>
          <w:lang w:eastAsia="bg-BG"/>
        </w:rPr>
        <w:t xml:space="preserve"> № 1056-МИ/11.09.2019г. на ЦИК  за регистрация на ПП „</w:t>
      </w:r>
      <w:r w:rsidR="000A2FE6">
        <w:rPr>
          <w:rFonts w:ascii="Helvetica" w:hAnsi="Helvetica" w:cs="Helvetica"/>
          <w:lang w:eastAsia="bg-BG"/>
        </w:rPr>
        <w:t xml:space="preserve"> АТАКА”</w:t>
      </w:r>
      <w:r w:rsidR="00741895">
        <w:rPr>
          <w:rFonts w:ascii="Helvetica" w:hAnsi="Helvetica" w:cs="Helvetica"/>
          <w:lang w:eastAsia="bg-BG"/>
        </w:rPr>
        <w:t xml:space="preserve"> в ЦИК.</w:t>
      </w:r>
    </w:p>
    <w:p w:rsidR="009A6CF4" w:rsidRPr="00C42C65" w:rsidRDefault="009A6CF4" w:rsidP="00BE7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rPr>
          <w:rFonts w:ascii="Helvetica" w:hAnsi="Helvetica" w:cs="Helvetica"/>
          <w:lang w:eastAsia="bg-BG"/>
        </w:rPr>
      </w:pPr>
      <w:r w:rsidRPr="00C42C65">
        <w:rPr>
          <w:rFonts w:ascii="Helvetica" w:hAnsi="Helvetica" w:cs="Helvetica"/>
          <w:lang w:eastAsia="bg-BG"/>
        </w:rPr>
        <w:t xml:space="preserve">Пълномощно на </w:t>
      </w:r>
      <w:r w:rsidR="000A2FE6">
        <w:rPr>
          <w:rFonts w:ascii="Helvetica" w:hAnsi="Helvetica" w:cs="Helvetica"/>
          <w:lang w:eastAsia="bg-BG"/>
        </w:rPr>
        <w:t xml:space="preserve">Станислав Темелков Димитров от </w:t>
      </w:r>
      <w:r w:rsidRPr="00C42C65">
        <w:rPr>
          <w:rFonts w:ascii="Helvetica" w:hAnsi="Helvetica" w:cs="Helvetica"/>
          <w:lang w:eastAsia="bg-BG"/>
        </w:rPr>
        <w:t>1</w:t>
      </w:r>
      <w:r w:rsidR="000A2FE6">
        <w:rPr>
          <w:rFonts w:ascii="Helvetica" w:hAnsi="Helvetica" w:cs="Helvetica"/>
          <w:lang w:eastAsia="bg-BG"/>
        </w:rPr>
        <w:t>0</w:t>
      </w:r>
      <w:r w:rsidRPr="00C42C65">
        <w:rPr>
          <w:rFonts w:ascii="Helvetica" w:hAnsi="Helvetica" w:cs="Helvetica"/>
          <w:lang w:eastAsia="bg-BG"/>
        </w:rPr>
        <w:t>.0</w:t>
      </w:r>
      <w:r w:rsidR="000A2FE6">
        <w:rPr>
          <w:rFonts w:ascii="Helvetica" w:hAnsi="Helvetica" w:cs="Helvetica"/>
          <w:lang w:eastAsia="bg-BG"/>
        </w:rPr>
        <w:t>9</w:t>
      </w:r>
      <w:r w:rsidRPr="00C42C65">
        <w:rPr>
          <w:rFonts w:ascii="Helvetica" w:hAnsi="Helvetica" w:cs="Helvetica"/>
          <w:lang w:eastAsia="bg-BG"/>
        </w:rPr>
        <w:t xml:space="preserve">.2019 г. </w:t>
      </w:r>
      <w:r w:rsidR="000A2FE6" w:rsidRPr="0086352A">
        <w:rPr>
          <w:rFonts w:ascii="Helvetica" w:hAnsi="Helvetica" w:cs="Helvetica"/>
          <w:sz w:val="20"/>
          <w:szCs w:val="20"/>
          <w:lang w:eastAsia="bg-BG"/>
        </w:rPr>
        <w:t xml:space="preserve">упълномощен от </w:t>
      </w:r>
      <w:r w:rsidR="000A2FE6">
        <w:rPr>
          <w:rFonts w:ascii="Helvetica" w:hAnsi="Helvetica" w:cs="Helvetica"/>
          <w:sz w:val="20"/>
          <w:szCs w:val="20"/>
          <w:lang w:eastAsia="bg-BG"/>
        </w:rPr>
        <w:t xml:space="preserve">Волен Николов Сидеров </w:t>
      </w:r>
      <w:r w:rsidR="000A2FE6" w:rsidRPr="0086352A">
        <w:rPr>
          <w:rFonts w:ascii="Helvetica" w:hAnsi="Helvetica" w:cs="Helvetica"/>
          <w:sz w:val="20"/>
          <w:szCs w:val="20"/>
          <w:lang w:eastAsia="bg-BG"/>
        </w:rPr>
        <w:t xml:space="preserve"> -  председател и представляващ ПП „</w:t>
      </w:r>
      <w:r w:rsidR="000A2FE6">
        <w:rPr>
          <w:rFonts w:ascii="Helvetica" w:hAnsi="Helvetica" w:cs="Helvetica"/>
          <w:sz w:val="20"/>
          <w:szCs w:val="20"/>
          <w:lang w:eastAsia="bg-BG"/>
        </w:rPr>
        <w:t>АТАКА</w:t>
      </w:r>
      <w:r w:rsidR="000A2FE6" w:rsidRPr="0086352A">
        <w:rPr>
          <w:rFonts w:ascii="Helvetica" w:hAnsi="Helvetica" w:cs="Helvetica"/>
          <w:sz w:val="20"/>
          <w:szCs w:val="20"/>
          <w:lang w:eastAsia="bg-BG"/>
        </w:rPr>
        <w:t>”</w:t>
      </w:r>
      <w:r w:rsidRPr="00C42C65">
        <w:rPr>
          <w:rFonts w:ascii="Helvetica" w:hAnsi="Helvetica" w:cs="Helvetica"/>
          <w:lang w:eastAsia="bg-BG"/>
        </w:rPr>
        <w:t xml:space="preserve"> да представлява </w:t>
      </w:r>
      <w:r w:rsidR="000A2FE6">
        <w:rPr>
          <w:rFonts w:ascii="Helvetica" w:hAnsi="Helvetica" w:cs="Helvetica"/>
          <w:lang w:eastAsia="bg-BG"/>
        </w:rPr>
        <w:t>партията пред</w:t>
      </w:r>
      <w:r w:rsidRPr="00C42C65">
        <w:rPr>
          <w:rFonts w:ascii="Helvetica" w:hAnsi="Helvetica" w:cs="Helvetica"/>
          <w:lang w:eastAsia="bg-BG"/>
        </w:rPr>
        <w:t xml:space="preserve"> ОИК – Вълчи дол.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0A2FE6">
        <w:rPr>
          <w:rFonts w:ascii="Helvetica" w:hAnsi="Helvetica" w:cs="Helvetica"/>
          <w:color w:val="333333"/>
          <w:lang w:eastAsia="bg-BG"/>
        </w:rPr>
        <w:t>1056-</w:t>
      </w:r>
      <w:r w:rsidRPr="00C42C65">
        <w:rPr>
          <w:rFonts w:ascii="Helvetica" w:hAnsi="Helvetica" w:cs="Helvetica"/>
          <w:color w:val="333333"/>
          <w:lang w:eastAsia="bg-BG"/>
        </w:rPr>
        <w:t>МИ/</w:t>
      </w:r>
      <w:r w:rsidR="000A2FE6">
        <w:rPr>
          <w:rFonts w:ascii="Helvetica" w:hAnsi="Helvetica" w:cs="Helvetica"/>
          <w:color w:val="333333"/>
          <w:lang w:eastAsia="bg-BG"/>
        </w:rPr>
        <w:t>11</w:t>
      </w:r>
      <w:r w:rsidRPr="00C42C65">
        <w:rPr>
          <w:rFonts w:ascii="Helvetica" w:hAnsi="Helvetica" w:cs="Helvetica"/>
          <w:color w:val="333333"/>
          <w:lang w:eastAsia="bg-BG"/>
        </w:rPr>
        <w:t>.09.2019 г. на ЦИК, за регистрация на ПП “</w:t>
      </w:r>
      <w:r w:rsidR="000A2FE6">
        <w:rPr>
          <w:rFonts w:ascii="Helvetica" w:hAnsi="Helvetica" w:cs="Helvetica"/>
          <w:color w:val="333333"/>
          <w:lang w:eastAsia="bg-BG"/>
        </w:rPr>
        <w:t>АТАКА</w:t>
      </w:r>
      <w:r w:rsidRPr="00C42C65">
        <w:rPr>
          <w:rFonts w:ascii="Helvetica" w:hAnsi="Helvetica" w:cs="Helvetica"/>
          <w:color w:val="333333"/>
          <w:lang w:eastAsia="bg-BG"/>
        </w:rPr>
        <w:t xml:space="preserve">”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кметове насрочени за 27 октомври 2019 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EC6B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EC6B65">
        <w:rPr>
          <w:rFonts w:ascii="Helvetica" w:hAnsi="Helvetica" w:cs="Helvetica"/>
          <w:color w:val="333333"/>
          <w:lang w:eastAsia="bg-BG"/>
        </w:rPr>
        <w:t>РЕГИСТРИРА политическа партия “</w:t>
      </w:r>
      <w:r w:rsidR="000A2FE6">
        <w:rPr>
          <w:rFonts w:ascii="Helvetica" w:hAnsi="Helvetica" w:cs="Helvetica"/>
          <w:color w:val="333333"/>
          <w:lang w:eastAsia="bg-BG"/>
        </w:rPr>
        <w:t>АТАКА”</w:t>
      </w:r>
      <w:r w:rsidRPr="00EC6B65">
        <w:rPr>
          <w:rFonts w:ascii="Helvetica" w:hAnsi="Helvetica" w:cs="Helvetica"/>
          <w:color w:val="333333"/>
          <w:lang w:eastAsia="bg-BG"/>
        </w:rPr>
        <w:t> </w:t>
      </w:r>
      <w:r w:rsidRPr="00EC6B65">
        <w:rPr>
          <w:rFonts w:ascii="Helvetica" w:hAnsi="Helvetica" w:cs="Helvetica"/>
          <w:b/>
          <w:bCs/>
          <w:color w:val="333333"/>
          <w:lang w:eastAsia="bg-BG"/>
        </w:rPr>
        <w:t>за участие в изборите за</w:t>
      </w:r>
      <w:r w:rsidRPr="00EC6B65">
        <w:rPr>
          <w:rFonts w:ascii="Helvetica" w:hAnsi="Helvetica" w:cs="Helvetica"/>
          <w:color w:val="333333"/>
          <w:lang w:eastAsia="bg-BG"/>
        </w:rPr>
        <w:t> </w:t>
      </w:r>
      <w:r w:rsidRPr="00EC6B65">
        <w:rPr>
          <w:rFonts w:ascii="Helvetica" w:hAnsi="Helvetica" w:cs="Helvetica"/>
          <w:b/>
          <w:bCs/>
          <w:color w:val="333333"/>
          <w:lang w:eastAsia="bg-BG"/>
        </w:rPr>
        <w:t>ОБЩИНСКИ СЪВЕТНИЦИ НА ОБЩИНА ВЪЛЧИ ДОЛ </w:t>
      </w:r>
      <w:r w:rsidRPr="00EC6B65">
        <w:rPr>
          <w:rFonts w:ascii="Helvetica" w:hAnsi="Helvetica" w:cs="Helvetica"/>
          <w:color w:val="333333"/>
          <w:lang w:eastAsia="bg-BG"/>
        </w:rPr>
        <w:t>на 27 октомври 2019 г.</w:t>
      </w:r>
    </w:p>
    <w:p w:rsidR="009A6CF4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E078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ПП</w:t>
      </w:r>
      <w:r w:rsidRPr="00C42C65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0A2FE6">
        <w:rPr>
          <w:rFonts w:ascii="Helvetica" w:hAnsi="Helvetica" w:cs="Helvetica"/>
          <w:b/>
          <w:color w:val="333333"/>
          <w:shd w:val="clear" w:color="auto" w:fill="FFFFFF"/>
        </w:rPr>
        <w:t>АТАКА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Секретар: 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4EC"/>
    <w:rsid w:val="00001843"/>
    <w:rsid w:val="000023B4"/>
    <w:rsid w:val="00073133"/>
    <w:rsid w:val="00073A3A"/>
    <w:rsid w:val="000864A3"/>
    <w:rsid w:val="000A2FE6"/>
    <w:rsid w:val="000B118E"/>
    <w:rsid w:val="001769C8"/>
    <w:rsid w:val="00203C62"/>
    <w:rsid w:val="00264029"/>
    <w:rsid w:val="00282874"/>
    <w:rsid w:val="002C45F6"/>
    <w:rsid w:val="003105C6"/>
    <w:rsid w:val="003567B0"/>
    <w:rsid w:val="00397B7C"/>
    <w:rsid w:val="003A4623"/>
    <w:rsid w:val="003E1841"/>
    <w:rsid w:val="004028C3"/>
    <w:rsid w:val="00441E86"/>
    <w:rsid w:val="00472B0D"/>
    <w:rsid w:val="00490438"/>
    <w:rsid w:val="004F68B3"/>
    <w:rsid w:val="00515AE8"/>
    <w:rsid w:val="005C2984"/>
    <w:rsid w:val="005E0789"/>
    <w:rsid w:val="006121C1"/>
    <w:rsid w:val="006469B1"/>
    <w:rsid w:val="00661889"/>
    <w:rsid w:val="006C15A7"/>
    <w:rsid w:val="006D25B9"/>
    <w:rsid w:val="006E3689"/>
    <w:rsid w:val="006F492B"/>
    <w:rsid w:val="0073614A"/>
    <w:rsid w:val="00741895"/>
    <w:rsid w:val="007552BF"/>
    <w:rsid w:val="007F4122"/>
    <w:rsid w:val="0086352A"/>
    <w:rsid w:val="00892A01"/>
    <w:rsid w:val="008C54F7"/>
    <w:rsid w:val="00941D4C"/>
    <w:rsid w:val="00963D94"/>
    <w:rsid w:val="0096515A"/>
    <w:rsid w:val="009A6CF4"/>
    <w:rsid w:val="009F625B"/>
    <w:rsid w:val="009F6DC3"/>
    <w:rsid w:val="009F755C"/>
    <w:rsid w:val="00A73191"/>
    <w:rsid w:val="00B7228C"/>
    <w:rsid w:val="00B93A6F"/>
    <w:rsid w:val="00BD2534"/>
    <w:rsid w:val="00BD3905"/>
    <w:rsid w:val="00BE743A"/>
    <w:rsid w:val="00C229BA"/>
    <w:rsid w:val="00C42C65"/>
    <w:rsid w:val="00C4342E"/>
    <w:rsid w:val="00C65DA2"/>
    <w:rsid w:val="00CA5AA9"/>
    <w:rsid w:val="00D1435F"/>
    <w:rsid w:val="00D224EC"/>
    <w:rsid w:val="00D41EE3"/>
    <w:rsid w:val="00D453B3"/>
    <w:rsid w:val="00D67569"/>
    <w:rsid w:val="00E515BE"/>
    <w:rsid w:val="00EC6B65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20</cp:revision>
  <cp:lastPrinted>2019-09-11T05:49:00Z</cp:lastPrinted>
  <dcterms:created xsi:type="dcterms:W3CDTF">2015-09-09T14:24:00Z</dcterms:created>
  <dcterms:modified xsi:type="dcterms:W3CDTF">2019-09-14T10:31:00Z</dcterms:modified>
</cp:coreProperties>
</file>